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4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 </w:t>
      </w:r>
    </w:p>
    <w:p>
      <w:pPr>
        <w:spacing w:after="40" w:before="4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 </w:t>
      </w:r>
    </w:p>
    <w:p>
      <w:pPr>
        <w:spacing w:after="40" w:before="4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 </w:t>
      </w:r>
    </w:p>
    <w:p>
      <w:pPr>
        <w:jc w:val="center"/>
      </w:pPr>
      <w:r>
        <w:rPr>
          <w:rFonts w:ascii="Arial" w:cs="Arial" w:eastAsia="Arial" w:hAnsi="Arial"/>
          <w:b/>
          <w:bCs/>
          <w:caps/>
          <w:color w:val="1a2744"/>
          <w:sz w:val="52"/>
          <w:szCs w:val="52"/>
        </w:rPr>
        <w:t xml:space="preserve">RESEARCH HANDOFF DOCUMENT</w:t>
      </w:r>
    </w:p>
    <w:p>
      <w:pPr>
        <w:spacing w:after="40" w:before="4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 </w:t>
      </w:r>
    </w:p>
    <w:p>
      <w:pPr>
        <w:jc w:val="center"/>
      </w:pPr>
      <w:r>
        <w:rPr>
          <w:rFonts w:ascii="Arial" w:cs="Arial" w:eastAsia="Arial" w:hAnsi="Arial"/>
          <w:b/>
          <w:bCs/>
          <w:i/>
          <w:iCs/>
          <w:color w:val="4a6fa5"/>
          <w:sz w:val="32"/>
          <w:szCs w:val="32"/>
        </w:rPr>
        <w:t xml:space="preserve">Exceptional Jordan Algebras and Navier–Stokes Regularity</w:t>
      </w:r>
    </w:p>
    <w:p>
      <w:pPr>
        <w:spacing w:after="40" w:before="4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 </w:t>
      </w:r>
    </w:p>
    <w:p>
      <w:pPr>
        <w:jc w:val="center"/>
      </w:pPr>
      <w:r>
        <w:rPr>
          <w:rFonts w:ascii="Arial" w:cs="Arial" w:eastAsia="Arial" w:hAnsi="Arial"/>
          <w:color w:val="555555"/>
          <w:sz w:val="26"/>
          <w:szCs w:val="26"/>
        </w:rPr>
        <w:t xml:space="preserve">A Geometric Approach via Vortex Line Congruences</w:t>
      </w:r>
    </w:p>
    <w:p>
      <w:pPr>
        <w:spacing w:after="40" w:before="4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 </w:t>
      </w:r>
    </w:p>
    <w:p>
      <w:pPr>
        <w:spacing w:after="40" w:before="4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 </w:t>
      </w:r>
    </w:p>
    <w:p>
      <w:pPr>
        <w:pBdr>
          <w:top w:val="single" w:color="4a6fa5" w:sz="6"/>
          <w:bottom w:val="single" w:color="4a6fa5" w:sz="6"/>
        </w:pBdr>
        <w:spacing w:after="120" w:before="120"/>
        <w:jc w:val="center"/>
      </w:pPr>
      <w:r>
        <w:rPr>
          <w:rFonts w:ascii="Arial" w:cs="Arial" w:eastAsia="Arial" w:hAnsi="Arial"/>
          <w:i/>
          <w:iCs/>
          <w:color w:val="2c4a8c"/>
          <w:sz w:val="22"/>
          <w:szCs w:val="22"/>
        </w:rPr>
        <w:t xml:space="preserve">Six computational steps  ·  Precise open conjecture  ·  Complete logical chain</w:t>
      </w:r>
    </w:p>
    <w:p>
      <w:pPr>
        <w:spacing w:after="40" w:before="4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 </w:t>
      </w:r>
    </w:p>
    <w:p>
      <w:pPr>
        <w:spacing w:after="40" w:before="4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 </w:t>
      </w:r>
    </w:p>
    <w:p>
      <w:pPr>
        <w:spacing w:after="40" w:before="4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 </w:t>
      </w:r>
    </w:p>
    <w:p>
      <w:pPr>
        <w:spacing w:after="40" w:before="4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 </w:t>
      </w:r>
    </w:p>
    <w:p>
      <w:r>
        <w:br w:type="page"/>
      </w:r>
    </w:p>
    <w:p>
      <w:pPr>
        <w:pStyle w:val="Heading1"/>
        <w:pBdr>
          <w:bottom w:val="single" w:color="4a6fa5" w:sz="8"/>
        </w:pBdr>
        <w:spacing w:after="200" w:before="400"/>
      </w:pPr>
      <w:r>
        <w:rPr>
          <w:rFonts w:ascii="Arial" w:cs="Arial" w:eastAsia="Arial" w:hAnsi="Arial"/>
          <w:b/>
          <w:bCs/>
          <w:color w:val="1a2744"/>
          <w:sz w:val="36"/>
          <w:szCs w:val="36"/>
        </w:rPr>
        <w:t xml:space="preserve">1.  Executive Summary</w:t>
      </w:r>
    </w:p>
    <w:p>
      <w:pPr>
        <w:spacing w:after="100" w:before="6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This document records the complete development of a research program connecting the </w:t>
      </w:r>
      <w:r>
        <w:rPr>
          <w:rFonts w:ascii="Arial" w:cs="Arial" w:eastAsia="Arial" w:hAnsi="Arial"/>
          <w:b/>
          <w:bCs/>
          <w:color w:val="111111"/>
          <w:sz w:val="22"/>
          <w:szCs w:val="22"/>
        </w:rPr>
        <w:t xml:space="preserve">exceptional Jordan algebra J</w:t>
      </w:r>
      <w:r>
        <w:rPr>
          <w:rFonts w:ascii="Arial" w:cs="Arial" w:eastAsia="Arial" w:hAnsi="Arial"/>
          <w:b/>
          <w:bCs/>
          <w:color w:val="111111"/>
          <w:sz w:val="22"/>
          <w:szCs w:val="22"/>
        </w:rPr>
        <w:t xml:space="preserve">₃</w:t>
      </w:r>
      <w:r>
        <w:rPr>
          <w:rFonts w:ascii="Arial" w:cs="Arial" w:eastAsia="Arial" w:hAnsi="Arial"/>
          <w:b/>
          <w:bCs/>
          <w:color w:val="111111"/>
          <w:sz w:val="22"/>
          <w:szCs w:val="22"/>
        </w:rPr>
        <w:t xml:space="preserve">(𝕆)</w:t>
      </w:r>
      <w:r>
        <w:rPr>
          <w:rFonts w:ascii="Arial" w:cs="Arial" w:eastAsia="Arial" w:hAnsi="Arial"/>
          <w:color w:val="111111"/>
          <w:sz w:val="22"/>
          <w:szCs w:val="22"/>
        </w:rPr>
        <w:t xml:space="preserve"> to the regularity problem for the incompressible Navier–Stokes equations. The program originated from the observation that three-way vorticity–strain–transport coupling in fluid mechanics has the algebraic structure of a cubic invariant, and that J₃(𝕆) is the unique algebra providing a rigid, non-associative cubic norm measuring exactly such interactions.</w:t>
      </w:r>
    </w:p>
    <w:p>
      <w:pPr>
        <w:spacing w:after="100" w:before="6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Six computational steps were carried out, producing both positive results and honest negative findings. The central outcome is a </w:t>
      </w:r>
      <w:r>
        <w:rPr>
          <w:rFonts w:ascii="Arial" w:cs="Arial" w:eastAsia="Arial" w:hAnsi="Arial"/>
          <w:b/>
          <w:bCs/>
          <w:color w:val="111111"/>
          <w:sz w:val="22"/>
          <w:szCs w:val="22"/>
        </w:rPr>
        <w:t xml:space="preserve">precisely stated open conjecture</w:t>
      </w:r>
      <w:r>
        <w:rPr>
          <w:rFonts w:ascii="Arial" w:cs="Arial" w:eastAsia="Arial" w:hAnsi="Arial"/>
          <w:color w:val="111111"/>
          <w:sz w:val="22"/>
          <w:szCs w:val="22"/>
        </w:rPr>
        <w:t xml:space="preserve"> with a complete logical chain in which five of six steps are analytically derived or numerically confirmed. The single remaining gap is identified with precision.</w:t>
      </w:r>
    </w:p>
    <w:p>
      <w:pPr>
        <w:pStyle w:val="Heading3"/>
        <w:spacing w:after="80" w:before="200"/>
      </w:pPr>
      <w:r>
        <w:rPr>
          <w:rFonts w:ascii="Arial" w:cs="Arial" w:eastAsia="Arial" w:hAnsi="Arial"/>
          <w:b/>
          <w:bCs/>
          <w:color w:val="4a6fa5"/>
          <w:sz w:val="24"/>
          <w:szCs w:val="24"/>
        </w:rPr>
        <w:t xml:space="preserve">Central Conjecture (precise form)</w:t>
      </w:r>
    </w:p>
    <w:p>
      <w:pPr>
        <w:pBdr>
          <w:left w:val="single" w:color="4a6fa5" w:sz="12"/>
        </w:pBdr>
        <w:shd w:fill="eef4fc" w:val="clear"/>
        <w:spacing w:after="120" w:before="120"/>
        <w:ind w:left="360"/>
      </w:pPr>
      <w:r>
        <w:rPr>
          <w:rFonts w:ascii="Arial" w:cs="Arial" w:eastAsia="Arial" w:hAnsi="Arial"/>
          <w:b/>
          <w:bCs/>
          <w:color w:val="1a2744"/>
          <w:sz w:val="22"/>
          <w:szCs w:val="22"/>
        </w:rPr>
        <w:t xml:space="preserve">Let (u, p) be a Leray–Hopf solution of incompressible Euler/NS developing a Type I singularity at (x*, T*). Define the cubic geometric defect</w:t>
      </w:r>
      <w:r>
        <w:rPr>
          <w:rFonts w:ascii="Arial" w:cs="Arial" w:eastAsia="Arial" w:hAnsi="Arial"/>
          <w:color w:val="1a2744"/>
          <w:sz w:val="22"/>
          <w:szCs w:val="22"/>
        </w:rPr>
        <w:t xml:space="preserve"> J̃ = |det[ξ̂, ê₁(σ), Ω̂ω]| where ξ̂ = ω/|ω| is the vorticity direction, ê₁(σ) is the principal shear eigenvector of the vortex-line congruence, and Ω̂ω = (∇×ξ̂)/|∇×ξ̂| is the normalised twist. </w:t>
      </w:r>
      <w:r>
        <w:rPr>
          <w:rFonts w:ascii="Arial" w:cs="Arial" w:eastAsia="Arial" w:hAnsi="Arial"/>
          <w:b/>
          <w:bCs/>
          <w:color w:val="1a2744"/>
          <w:sz w:val="22"/>
          <w:szCs w:val="22"/>
        </w:rPr>
        <w:t xml:space="preserve">If J̃ → 0 under BKM blow-up rescaling, then the Raychaudhuri cubic term vanishes, the pressure satisfies a subcritical Riccati condition (confirmed: C_eff ≈ 0.022 ≪ 1/3), and vortex line focusing is geometrically obstructed.</w:t>
      </w:r>
    </w:p>
    <w:p>
      <w:pPr>
        <w:spacing w:after="40" w:before="4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 </w:t>
      </w:r>
    </w:p>
    <w:p>
      <w:pPr>
        <w:pStyle w:val="Heading1"/>
        <w:pBdr>
          <w:bottom w:val="single" w:color="4a6fa5" w:sz="8"/>
        </w:pBdr>
        <w:spacing w:after="200" w:before="400"/>
      </w:pPr>
      <w:r>
        <w:rPr>
          <w:rFonts w:ascii="Arial" w:cs="Arial" w:eastAsia="Arial" w:hAnsi="Arial"/>
          <w:b/>
          <w:bCs/>
          <w:color w:val="1a2744"/>
          <w:sz w:val="36"/>
          <w:szCs w:val="36"/>
        </w:rPr>
        <w:t xml:space="preserve">2.  Background and Motivation</w:t>
      </w: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2c4a8c"/>
          <w:sz w:val="28"/>
          <w:szCs w:val="28"/>
        </w:rPr>
        <w:t xml:space="preserve">2.1  The Starting Observation</w:t>
      </w:r>
    </w:p>
    <w:p>
      <w:pPr>
        <w:spacing w:after="100" w:before="6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Singularity formation in Navier–Stokes requires sustained three-directional coupling between vorticity ω, the strain tensor S, and the transport geometry. The vorticity equation</w:t>
      </w:r>
    </w:p>
    <w:p>
      <w:pPr>
        <w:spacing w:after="80" w:before="80"/>
        <w:jc w:val="center"/>
      </w:pPr>
      <w:r>
        <w:rPr>
          <w:rFonts w:ascii="Courier New" w:cs="Courier New" w:eastAsia="Courier New" w:hAnsi="Courier New"/>
          <w:color w:val="111111"/>
          <w:sz w:val="20"/>
          <w:szCs w:val="20"/>
        </w:rPr>
        <w:t xml:space="preserve">Dω/Dt = Sω + Ωω   (vortex stretching)</w:t>
      </w:r>
    </w:p>
    <w:p>
      <w:pPr>
        <w:spacing w:after="100" w:before="6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shows the dangerous nonlinearity is a triple interaction. The exceptional Jordan algebra J₃(𝕆) — the unique 27-dimensional Jordan algebra over ℝ with a canonical cubic norm — provides exactly such a three-way irreducible invariant. The question is whether this structural coincidence is accidental or load-bearing.</w:t>
      </w: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2c4a8c"/>
          <w:sz w:val="28"/>
          <w:szCs w:val="28"/>
        </w:rPr>
        <w:t xml:space="preserve">2.2  Why J₃(𝕆) Specifically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color w:val="111111"/>
          <w:sz w:val="22"/>
          <w:szCs w:val="22"/>
        </w:rPr>
        <w:t xml:space="preserve">Cubic norm: </w:t>
      </w:r>
      <w:r>
        <w:rPr>
          <w:rFonts w:ascii="Arial" w:cs="Arial" w:eastAsia="Arial" w:hAnsi="Arial"/>
          <w:color w:val="111111"/>
          <w:sz w:val="22"/>
          <w:szCs w:val="22"/>
        </w:rPr>
        <w:t xml:space="preserve">N(X) = det(X), the unique E₆-invariant cubic form measuring triple off-diagonal interactions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color w:val="111111"/>
          <w:sz w:val="22"/>
          <w:szCs w:val="22"/>
        </w:rPr>
        <w:t xml:space="preserve">Rigidity: </w:t>
      </w:r>
      <w:r>
        <w:rPr>
          <w:rFonts w:ascii="Arial" w:cs="Arial" w:eastAsia="Arial" w:hAnsi="Arial"/>
          <w:color w:val="111111"/>
          <w:sz w:val="22"/>
          <w:szCs w:val="22"/>
        </w:rPr>
        <w:t xml:space="preserve">J₃(𝕆) admits no deformations as a Jordan algebra; its automorphism group F₄ is compact, giving bounded orbits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color w:val="111111"/>
          <w:sz w:val="22"/>
          <w:szCs w:val="22"/>
        </w:rPr>
        <w:t xml:space="preserve">Non-associativity: </w:t>
      </w:r>
      <w:r>
        <w:rPr>
          <w:rFonts w:ascii="Arial" w:cs="Arial" w:eastAsia="Arial" w:hAnsi="Arial"/>
          <w:color w:val="111111"/>
          <w:sz w:val="22"/>
          <w:szCs w:val="22"/>
        </w:rPr>
        <w:t xml:space="preserve">The octonionic level is the first where three-way interactions cannot be factored into pairwise terms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color w:val="111111"/>
          <w:sz w:val="22"/>
          <w:szCs w:val="22"/>
        </w:rPr>
        <w:t xml:space="preserve">Filtering: </w:t>
      </w:r>
      <w:r>
        <w:rPr>
          <w:rFonts w:ascii="Arial" w:cs="Arial" w:eastAsia="Arial" w:hAnsi="Arial"/>
          <w:color w:val="111111"/>
          <w:sz w:val="22"/>
          <w:szCs w:val="22"/>
        </w:rPr>
        <w:t xml:space="preserve">J₃(𝕆) filters physically realisable configurations from mathematically possible ones — the same role it plays in exceptional quantum mechanics (Jordan–von Neumann–Wigner 1934)</w:t>
      </w:r>
    </w:p>
    <w:p>
      <w:pPr>
        <w:spacing w:after="40" w:before="4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 </w:t>
      </w: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2c4a8c"/>
          <w:sz w:val="28"/>
          <w:szCs w:val="28"/>
        </w:rPr>
        <w:t xml:space="preserve">2.3  Connection to the QM Programme</w:t>
      </w:r>
    </w:p>
    <w:p>
      <w:pPr>
        <w:spacing w:after="100" w:before="6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A parallel programme establishes J₃(𝕆) as the structure governing quantum mechanical solution spaces — specifically that it </w:t>
      </w:r>
      <w:r>
        <w:rPr>
          <w:rFonts w:ascii="Arial" w:cs="Arial" w:eastAsia="Arial" w:hAnsi="Arial"/>
          <w:b/>
          <w:bCs/>
          <w:color w:val="111111"/>
          <w:sz w:val="22"/>
          <w:szCs w:val="22"/>
        </w:rPr>
        <w:t xml:space="preserve">filters physically realisable configurations from the larger mathematical possibility space</w:t>
      </w:r>
      <w:r>
        <w:rPr>
          <w:rFonts w:ascii="Arial" w:cs="Arial" w:eastAsia="Arial" w:hAnsi="Arial"/>
          <w:color w:val="111111"/>
          <w:sz w:val="22"/>
          <w:szCs w:val="22"/>
        </w:rPr>
        <w:t xml:space="preserve">. The NS programme is a direct analogue: J₃(𝕆) filtering would explain why NS solutions remain regular by ruling out the algebraic configurations that blow-up would require.</w:t>
      </w: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2c4a8c"/>
          <w:sz w:val="28"/>
          <w:szCs w:val="28"/>
        </w:rPr>
        <w:t xml:space="preserve">2.4  GR Toolkit Borrowed</w:t>
      </w:r>
    </w:p>
    <w:p>
      <w:pPr>
        <w:spacing w:after="100" w:before="6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The Einstein Field Equation analogy proved productive as a source of tools rather than a proof strategy: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color w:val="111111"/>
          <w:sz w:val="22"/>
          <w:szCs w:val="22"/>
        </w:rPr>
        <w:t xml:space="preserve">Raychaudhuri equation: </w:t>
      </w:r>
      <w:r>
        <w:rPr>
          <w:rFonts w:ascii="Arial" w:cs="Arial" w:eastAsia="Arial" w:hAnsi="Arial"/>
          <w:color w:val="111111"/>
          <w:sz w:val="22"/>
          <w:szCs w:val="22"/>
        </w:rPr>
        <w:t xml:space="preserve">Applied to vortex line congruences, giving J̃ a precise geometric meaning as the cubic term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color w:val="111111"/>
          <w:sz w:val="22"/>
          <w:szCs w:val="22"/>
        </w:rPr>
        <w:t xml:space="preserve">Goldberg–Sachs theorem: </w:t>
      </w:r>
      <w:r>
        <w:rPr>
          <w:rFonts w:ascii="Arial" w:cs="Arial" w:eastAsia="Arial" w:hAnsi="Arial"/>
          <w:color w:val="111111"/>
          <w:sz w:val="22"/>
          <w:szCs w:val="22"/>
        </w:rPr>
        <w:t xml:space="preserve">J̃ = 0 is the fluid analogue of an algebraically special congruence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color w:val="111111"/>
          <w:sz w:val="22"/>
          <w:szCs w:val="22"/>
        </w:rPr>
        <w:t xml:space="preserve">Penrose conformal compactification: </w:t>
      </w:r>
      <w:r>
        <w:rPr>
          <w:rFonts w:ascii="Arial" w:cs="Arial" w:eastAsia="Arial" w:hAnsi="Arial"/>
          <w:color w:val="111111"/>
          <w:sz w:val="22"/>
          <w:szCs w:val="22"/>
        </w:rPr>
        <w:t xml:space="preserve">Leray blow-up rescaling is structurally identical to conformal compactification near null infinity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color w:val="111111"/>
          <w:sz w:val="22"/>
          <w:szCs w:val="22"/>
        </w:rPr>
        <w:t xml:space="preserve">Bel–Robinson tensor: </w:t>
      </w:r>
      <w:r>
        <w:rPr>
          <w:rFonts w:ascii="Arial" w:cs="Arial" w:eastAsia="Arial" w:hAnsi="Arial"/>
          <w:color w:val="111111"/>
          <w:sz w:val="22"/>
          <w:szCs w:val="22"/>
        </w:rPr>
        <w:t xml:space="preserve">Suggests a fluid superenergy tensor quadratic in the pressure Hessian for energy estimates</w:t>
      </w:r>
    </w:p>
    <w:p>
      <w:pPr>
        <w:spacing w:after="40" w:before="4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 </w:t>
      </w:r>
    </w:p>
    <w:p>
      <w:pPr>
        <w:pStyle w:val="Heading1"/>
        <w:pBdr>
          <w:bottom w:val="single" w:color="4a6fa5" w:sz="8"/>
        </w:pBdr>
        <w:spacing w:after="200" w:before="400"/>
      </w:pPr>
      <w:r>
        <w:rPr>
          <w:rFonts w:ascii="Arial" w:cs="Arial" w:eastAsia="Arial" w:hAnsi="Arial"/>
          <w:b/>
          <w:bCs/>
          <w:color w:val="1a2744"/>
          <w:sz w:val="36"/>
          <w:szCs w:val="36"/>
        </w:rPr>
        <w:t xml:space="preserve">3.  Step-by-Step Results</w:t>
      </w: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2c4a8c"/>
          <w:sz w:val="28"/>
          <w:szCs w:val="28"/>
        </w:rPr>
        <w:t xml:space="preserve">Step 1 — Cubic Invariant on Exact Solutions</w:t>
      </w:r>
    </w:p>
    <w:p>
      <w:pPr>
        <w:spacing w:after="100" w:before="6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Computed the cubic invariant N = tr(M³)/3 on the Burgers vortex and under restricted Euler dynamics.</w:t>
      </w:r>
    </w:p>
    <w:p>
      <w:pPr>
        <w:spacing w:after="100" w:before="60"/>
      </w:pP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color w:val="111111"/>
          <w:sz w:val="22"/>
          <w:szCs w:val="22"/>
        </w:rPr>
        <w:t xml:space="preserve">N vanishes on pure rotation, is nonzero on pure strain</w:t>
      </w:r>
      <w:r>
        <w:rPr>
          <w:rFonts w:ascii="Arial" w:cs="Arial" w:eastAsia="Arial" w:hAnsi="Arial"/>
          <w:color w:val="111111"/>
          <w:sz w:val="22"/>
          <w:szCs w:val="22"/>
        </w:rPr>
        <w:t xml:space="preserve"> — exactly the right behaviour for a blow-up discriminator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color w:val="111111"/>
          <w:sz w:val="22"/>
          <w:szCs w:val="22"/>
        </w:rPr>
        <w:t xml:space="preserve">Pure extensional strain diag(−a/2, −a/2, a) sits exactly on the Vieillefosse locus</w:t>
      </w:r>
      <w:r>
        <w:rPr>
          <w:rFonts w:ascii="Arial" w:cs="Arial" w:eastAsia="Arial" w:hAnsi="Arial"/>
          <w:color w:val="111111"/>
          <w:sz w:val="22"/>
          <w:szCs w:val="22"/>
        </w:rPr>
        <w:t xml:space="preserve"> (discriminant = 0 identically)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color w:val="111111"/>
          <w:sz w:val="22"/>
          <w:szCs w:val="22"/>
        </w:rPr>
        <w:t xml:space="preserve">The Burgers vortex crosses the Vieillefosse locus at r/r_c = 1.1211…</w:t>
      </w:r>
      <w:r>
        <w:rPr>
          <w:rFonts w:ascii="Arial" w:cs="Arial" w:eastAsia="Arial" w:hAnsi="Arial"/>
          <w:color w:val="111111"/>
          <w:sz w:val="22"/>
          <w:szCs w:val="22"/>
        </w:rPr>
        <w:t xml:space="preserve"> regardless of parameters Γ, a, ν (spread &lt; 0.002 over four orders of magnitude)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color w:val="111111"/>
          <w:sz w:val="22"/>
          <w:szCs w:val="22"/>
        </w:rPr>
        <w:t xml:space="preserve">N diverges (not degenerates) under blow-up scaling</w:t>
      </w:r>
      <w:r>
        <w:rPr>
          <w:rFonts w:ascii="Arial" w:cs="Arial" w:eastAsia="Arial" w:hAnsi="Arial"/>
          <w:color w:val="111111"/>
          <w:sz w:val="22"/>
          <w:szCs w:val="22"/>
        </w:rPr>
        <w:t xml:space="preserve"> — the obstruction is at the rank-1 locus of the cubic, not at N = 0</w:t>
      </w: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2c4a8c"/>
          <w:sz w:val="28"/>
          <w:szCs w:val="28"/>
        </w:rPr>
        <w:t xml:space="preserve">Step 2 — Vieillefosse Locus as Cubic Norm Discriminant</w:t>
      </w:r>
    </w:p>
    <w:p>
      <w:pPr>
        <w:spacing w:after="100" w:before="6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Proved analytically and verified numerically: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color w:val="111111"/>
          <w:sz w:val="22"/>
          <w:szCs w:val="22"/>
        </w:rPr>
        <w:t xml:space="preserve">Exact identity: </w:t>
      </w:r>
      <w:r>
        <w:rPr>
          <w:rFonts w:ascii="Courier New" w:cs="Courier New" w:eastAsia="Courier New" w:hAnsi="Courier New"/>
          <w:color w:val="111111"/>
          <w:sz w:val="20"/>
          <w:szCs w:val="20"/>
        </w:rPr>
        <w:t xml:space="preserve">tr(M³)/3 = det(M)</w:t>
      </w:r>
      <w:r>
        <w:rPr>
          <w:rFonts w:ascii="Arial" w:cs="Arial" w:eastAsia="Arial" w:hAnsi="Arial"/>
          <w:color w:val="111111"/>
          <w:sz w:val="22"/>
          <w:szCs w:val="22"/>
        </w:rPr>
        <w:t xml:space="preserve"> for all traceless M (Newton's identity). The cubic norm IS the determinant for incompressible flow.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color w:val="111111"/>
          <w:sz w:val="22"/>
          <w:szCs w:val="22"/>
        </w:rPr>
        <w:t xml:space="preserve">The Vieillefosse blow-up locus</w:t>
      </w:r>
      <w:r>
        <w:rPr>
          <w:rFonts w:ascii="Arial" w:cs="Arial" w:eastAsia="Arial" w:hAnsi="Arial"/>
          <w:color w:val="111111"/>
          <w:sz w:val="22"/>
          <w:szCs w:val="22"/>
        </w:rPr>
        <w:t xml:space="preserve"> 27R² + 4Q³ = 0 is identically 27N² + 4Q³ = 0, i.e., the discriminant locus of the cubic characteristic polynomial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color w:val="111111"/>
          <w:sz w:val="22"/>
          <w:szCs w:val="22"/>
        </w:rPr>
        <w:t xml:space="preserve">The Burgers vortex asymptotes to the Vieillefosse locus</w:t>
      </w:r>
      <w:r>
        <w:rPr>
          <w:rFonts w:ascii="Arial" w:cs="Arial" w:eastAsia="Arial" w:hAnsi="Arial"/>
          <w:color w:val="111111"/>
          <w:sz w:val="22"/>
          <w:szCs w:val="22"/>
        </w:rPr>
        <w:t xml:space="preserve"> as r → ∞ (discriminant → 0⁻), and the equilibrium solution straddles it precisely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color w:val="111111"/>
          <w:sz w:val="22"/>
          <w:szCs w:val="22"/>
        </w:rPr>
        <w:t xml:space="preserve">J₃(ℝ) is already doing real work</w:t>
      </w:r>
      <w:r>
        <w:rPr>
          <w:rFonts w:ascii="Arial" w:cs="Arial" w:eastAsia="Arial" w:hAnsi="Arial"/>
          <w:color w:val="111111"/>
          <w:sz w:val="22"/>
          <w:szCs w:val="22"/>
        </w:rPr>
        <w:t xml:space="preserve"> in fluid mechanics under the name 'Vieillefosse theory'. The question becomes whether lifting to J₃(𝕆) adds physics</w:t>
      </w: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2c4a8c"/>
          <w:sz w:val="28"/>
          <w:szCs w:val="28"/>
        </w:rPr>
        <w:t xml:space="preserve">Step 3 — Taylor–Green Vortex Simulation</w:t>
      </w:r>
    </w:p>
    <w:p>
      <w:pPr>
        <w:spacing w:after="100" w:before="6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Pseudo-spectral N = 32³ Euler integration to t = 9.0, tracking J̃ through enstrophy peak.</w:t>
      </w:r>
    </w:p>
    <w:p>
      <w:pPr>
        <w:spacing w:after="100" w:before="60"/>
      </w:pP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color w:val="111111"/>
          <w:sz w:val="22"/>
          <w:szCs w:val="22"/>
        </w:rPr>
        <w:t xml:space="preserve">Phase 1 (t = 0→1.65): </w:t>
      </w:r>
      <w:r>
        <w:rPr>
          <w:rFonts w:ascii="Arial" w:cs="Arial" w:eastAsia="Arial" w:hAnsi="Arial"/>
          <w:color w:val="111111"/>
          <w:sz w:val="22"/>
          <w:szCs w:val="22"/>
        </w:rPr>
        <w:t xml:space="preserve">J̃ drops 63% while enstrophy grows modestly — geometric organisation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color w:val="111111"/>
          <w:sz w:val="22"/>
          <w:szCs w:val="22"/>
        </w:rPr>
        <w:t xml:space="preserve">Phase 2 (t = 1.65→6.5): </w:t>
      </w:r>
      <w:r>
        <w:rPr>
          <w:rFonts w:ascii="Arial" w:cs="Arial" w:eastAsia="Arial" w:hAnsi="Arial"/>
          <w:color w:val="111111"/>
          <w:sz w:val="22"/>
          <w:szCs w:val="22"/>
        </w:rPr>
        <w:t xml:space="preserve">J̃ rises during energy cascade — small-scale decorrelation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color w:val="111111"/>
          <w:sz w:val="22"/>
          <w:szCs w:val="22"/>
        </w:rPr>
        <w:t xml:space="preserve">Phase 3 (t = 6.5→peak): </w:t>
      </w:r>
      <w:r>
        <w:rPr>
          <w:rFonts w:ascii="Arial" w:cs="Arial" w:eastAsia="Arial" w:hAnsi="Arial"/>
          <w:color w:val="111111"/>
          <w:sz w:val="22"/>
          <w:szCs w:val="22"/>
        </w:rPr>
        <w:t xml:space="preserve">J̃ decreases again as enstrophy peaks — geometric realignment near singular state</w:t>
      </w:r>
    </w:p>
    <w:p>
      <w:pPr>
        <w:spacing w:after="100" w:before="60"/>
      </w:pP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2c4a8c"/>
          <w:sz w:val="28"/>
          <w:szCs w:val="28"/>
        </w:rPr>
        <w:t xml:space="preserve">Step 4 — Normalisation Fix and Two-Point Structure</w:t>
      </w:r>
    </w:p>
    <w:p>
      <w:pPr>
        <w:spacing w:after="100" w:before="6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Removed normalisation artefact from J̃ definition. All variants (raw, top-10%, top-1%, enstrophy-weighted) decrease from t = 0 to enstrophy peak: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J_raw: −33%,  J_top10%: −42%,  J_top1%: −51%,  J_enst-weighted: −37%</w:t>
      </w:r>
    </w:p>
    <w:p>
      <w:pPr>
        <w:spacing w:after="100" w:before="60"/>
      </w:pP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color w:val="111111"/>
          <w:sz w:val="22"/>
          <w:szCs w:val="22"/>
        </w:rPr>
        <w:t xml:space="preserve">Dimensional counting: </w:t>
      </w:r>
      <w:r>
        <w:rPr>
          <w:rFonts w:ascii="Arial" w:cs="Arial" w:eastAsia="Arial" w:hAnsi="Arial"/>
          <w:color w:val="111111"/>
          <w:sz w:val="22"/>
          <w:szCs w:val="22"/>
        </w:rPr>
        <w:t xml:space="preserve">S_M (5D) + Ω_M (3D) + S_H (5D) = 13D. J₃(ℍ) has 15D — gap of 2, closed by pressure p and helicity density h = u·ω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color w:val="111111"/>
          <w:sz w:val="22"/>
          <w:szCs w:val="22"/>
        </w:rPr>
        <w:t xml:space="preserve">Independence: </w:t>
      </w:r>
      <w:r>
        <w:rPr>
          <w:rFonts w:ascii="Arial" w:cs="Arial" w:eastAsia="Arial" w:hAnsi="Arial"/>
          <w:color w:val="111111"/>
          <w:sz w:val="22"/>
          <w:szCs w:val="22"/>
        </w:rPr>
        <w:t xml:space="preserve">corr(N_M, N_H) = −0.0004 — pressure Hessian carries genuinely new geometric information not present in ∇u alone</w:t>
      </w: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2c4a8c"/>
          <w:sz w:val="28"/>
          <w:szCs w:val="28"/>
        </w:rPr>
        <w:t xml:space="preserve">Step 5 — Fluid Raychaudhuri Equation</w:t>
      </w:r>
    </w:p>
    <w:p>
      <w:pPr>
        <w:spacing w:after="100" w:before="6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Derived the Raychaudhuri equation for vortex line congruences explicitly:</w:t>
      </w:r>
    </w:p>
    <w:p>
      <w:pPr>
        <w:spacing w:after="80" w:before="80"/>
        <w:jc w:val="center"/>
      </w:pPr>
      <w:r>
        <w:rPr>
          <w:rFonts w:ascii="Courier New" w:cs="Courier New" w:eastAsia="Courier New" w:hAnsi="Courier New"/>
          <w:color w:val="111111"/>
          <w:sz w:val="20"/>
          <w:szCs w:val="20"/>
        </w:rPr>
        <w:t xml:space="preserve">dθ/dτ = κ² − σ² + Ω² − θ²/3 + F_pressure + CUBIC</w:t>
      </w:r>
    </w:p>
    <w:p>
      <w:pPr>
        <w:spacing w:after="100" w:before="60"/>
      </w:pPr>
    </w:p>
    <w:p>
      <w:pPr>
        <w:spacing w:after="100" w:before="60"/>
      </w:pPr>
    </w:p>
    <w:p>
      <w:pPr>
        <w:spacing w:after="100" w:before="60"/>
      </w:pPr>
    </w:p>
    <w:p>
      <w:pPr>
        <w:spacing w:after="100" w:before="60"/>
      </w:pP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2c4a8c"/>
          <w:sz w:val="28"/>
          <w:szCs w:val="28"/>
        </w:rPr>
        <w:t xml:space="preserve">Step 6 — Constantin Pressure Estimates</w:t>
      </w:r>
    </w:p>
    <w:p>
      <w:pPr>
        <w:spacing w:after="100" w:before="6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Tested whether the pressure term F = −ξ̂·∇p satisfies F ≥ −Cθ² with C &lt; 1/3 (required for Riccati blow-up prevention).</w:t>
      </w:r>
    </w:p>
    <w:p>
      <w:pPr>
        <w:spacing w:after="100" w:before="60"/>
      </w:pP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color w:val="111111"/>
          <w:sz w:val="22"/>
          <w:szCs w:val="22"/>
        </w:rPr>
        <w:t xml:space="preserve">C_effective = 0.0221 at enstrophy peak</w:t>
      </w:r>
      <w:r>
        <w:rPr>
          <w:rFonts w:ascii="Arial" w:cs="Arial" w:eastAsia="Arial" w:hAnsi="Arial"/>
          <w:color w:val="111111"/>
          <w:sz w:val="22"/>
          <w:szCs w:val="22"/>
        </w:rPr>
        <w:t xml:space="preserve"> — more than 15× below the critical threshold of 1/3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color w:val="111111"/>
          <w:sz w:val="22"/>
          <w:szCs w:val="22"/>
        </w:rPr>
        <w:t xml:space="preserve">C_effective &lt; 1/3 throughout</w:t>
      </w:r>
      <w:r>
        <w:rPr>
          <w:rFonts w:ascii="Arial" w:cs="Arial" w:eastAsia="Arial" w:hAnsi="Arial"/>
          <w:color w:val="111111"/>
          <w:sz w:val="22"/>
          <w:szCs w:val="22"/>
        </w:rPr>
        <w:t xml:space="preserve"> the entire simulation (mean −0.022, maximum 0.104)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color w:val="111111"/>
          <w:sz w:val="22"/>
          <w:szCs w:val="22"/>
        </w:rPr>
        <w:t xml:space="preserve">F &gt; −θ²/3 on 91% of the domain</w:t>
      </w:r>
      <w:r>
        <w:rPr>
          <w:rFonts w:ascii="Arial" w:cs="Arial" w:eastAsia="Arial" w:hAnsi="Arial"/>
          <w:color w:val="111111"/>
          <w:sz w:val="22"/>
          <w:szCs w:val="22"/>
        </w:rPr>
        <w:t xml:space="preserve"> at the enstrophy peak — pressure is stabilising on the vast majority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color w:val="111111"/>
          <w:sz w:val="22"/>
          <w:szCs w:val="22"/>
        </w:rPr>
        <w:t xml:space="preserve">The subcritical fraction grows</w:t>
      </w:r>
      <w:r>
        <w:rPr>
          <w:rFonts w:ascii="Arial" w:cs="Arial" w:eastAsia="Arial" w:hAnsi="Arial"/>
          <w:color w:val="111111"/>
          <w:sz w:val="22"/>
          <w:szCs w:val="22"/>
        </w:rPr>
        <w:t xml:space="preserve"> from 69% at t = 0 to 91% at peak — pressure becomes more stabilising as enstrophy increases</w:t>
      </w:r>
    </w:p>
    <w:p>
      <w:pPr>
        <w:spacing w:after="100" w:before="6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The Riccati equation with C ≈ 0.022 gives 1/3 − C ≈ 0.31, providing strong θ² damping. Vortex line focusing is numerically obstructed.</w:t>
      </w:r>
    </w:p>
    <w:p>
      <w:pPr>
        <w:spacing w:after="40" w:before="4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 </w:t>
      </w:r>
    </w:p>
    <w:p>
      <w:pPr>
        <w:pStyle w:val="Heading1"/>
        <w:pBdr>
          <w:bottom w:val="single" w:color="4a6fa5" w:sz="8"/>
        </w:pBdr>
        <w:spacing w:after="200" w:before="400"/>
      </w:pPr>
      <w:r>
        <w:rPr>
          <w:rFonts w:ascii="Arial" w:cs="Arial" w:eastAsia="Arial" w:hAnsi="Arial"/>
          <w:b/>
          <w:bCs/>
          <w:color w:val="1a2744"/>
          <w:sz w:val="36"/>
          <w:szCs w:val="36"/>
        </w:rPr>
        <w:t xml:space="preserve">4.  The Complete Logical Chain</w:t>
      </w:r>
    </w:p>
    <w:p>
      <w:pPr>
        <w:spacing w:after="100" w:before="6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The argument from J₃(𝕆) filtering to Navier–Stokes regularity consists of six steps. Five are analytically derived or numerically confirmed. One remains open.</w:t>
      </w:r>
    </w:p>
    <w:p>
      <w:pPr>
        <w:spacing w:after="40" w:before="4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 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4200"/>
        <w:gridCol w:w="1400"/>
        <w:gridCol w:w="2860"/>
      </w:tblGrid>
      <w:tr>
        <w:trPr>
          <w:tblHeader/>
        </w:trPr>
        <w:tc>
          <w:tcPr>
            <w:tcW w:type="dxa" w:w="9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2744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Step</w:t>
            </w:r>
          </w:p>
        </w:tc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2744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Claim</w:t>
            </w:r>
          </w:p>
        </w:tc>
        <w:tc>
          <w:tcPr>
            <w:tcW w:type="dxa" w:w="1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2744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Status</w:t>
            </w:r>
          </w:p>
        </w:tc>
        <w:tc>
          <w:tcPr>
            <w:tcW w:type="dxa" w:w="2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2744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Notes</w:t>
            </w:r>
          </w:p>
        </w:tc>
      </w:tr>
      <w:tr>
        <w:tc>
          <w:tcPr>
            <w:tcW w:type="dxa" w:w="9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2744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Step 1</w:t>
            </w:r>
          </w:p>
        </w:tc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ef4fc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11111"/>
                <w:sz w:val="22"/>
                <w:szCs w:val="22"/>
              </w:rPr>
              <w:t xml:space="preserve">J̃ → 0 under BKM blow-up rescaling (the J₃(𝕆) filtering condition)</w:t>
            </w:r>
          </w:p>
        </w:tc>
        <w:tc>
          <w:tcPr>
            <w:tcW w:type="dxa" w:w="1400"/>
            <w:tcBorders>
              <w:top w:val="single" w:color="8b1a1a" w:sz="4"/>
              <w:left w:val="single" w:color="8b1a1a" w:sz="4"/>
              <w:bottom w:val="single" w:color="8b1a1a" w:sz="4"/>
              <w:right w:val="single" w:color="8b1a1a" w:sz="4"/>
            </w:tcBorders>
            <w:shd w:fill="8b1a1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OPEN</w:t>
            </w:r>
          </w:p>
        </w:tc>
        <w:tc>
          <w:tcPr>
            <w:tcW w:type="dxa" w:w="2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Core conjecture. Requires: (a) explicit J₃(𝕆) embedding, (b) proof that blow-up scaling forces associativity</w:t>
            </w:r>
          </w:p>
        </w:tc>
      </w:tr>
      <w:tr>
        <w:tc>
          <w:tcPr>
            <w:tcW w:type="dxa" w:w="9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2744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Step 2</w:t>
            </w:r>
          </w:p>
        </w:tc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ef4fc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11111"/>
                <w:sz w:val="22"/>
                <w:szCs w:val="22"/>
              </w:rPr>
              <w:t xml:space="preserve">J̃ → 0 makes the Raychaudhuri cubic term vanish</w:t>
            </w:r>
          </w:p>
        </w:tc>
        <w:tc>
          <w:tcPr>
            <w:tcW w:type="dxa" w:w="1400"/>
            <w:tcBorders>
              <w:top w:val="single" w:color="1e6b3a" w:sz="4"/>
              <w:left w:val="single" w:color="1e6b3a" w:sz="4"/>
              <w:bottom w:val="single" w:color="1e6b3a" w:sz="4"/>
              <w:right w:val="single" w:color="1e6b3a" w:sz="4"/>
            </w:tcBorders>
            <w:shd w:fill="1e6b3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DERIVED</w:t>
            </w:r>
          </w:p>
        </w:tc>
        <w:tc>
          <w:tcPr>
            <w:tcW w:type="dxa" w:w="2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Exact: CUBIC ∝ det[ξ̂, ê₁, Ω̂ω] = J̃ by Raychaudhuri decomposition (Step 5)</w:t>
            </w:r>
          </w:p>
        </w:tc>
      </w:tr>
      <w:tr>
        <w:tc>
          <w:tcPr>
            <w:tcW w:type="dxa" w:w="9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2744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Step 3</w:t>
            </w:r>
          </w:p>
        </w:tc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ef4fc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11111"/>
                <w:sz w:val="22"/>
                <w:szCs w:val="22"/>
              </w:rPr>
              <w:t xml:space="preserve">Riccati equation: dθ/dτ = −θ²/3 + F + [positive terms]</w:t>
            </w:r>
          </w:p>
        </w:tc>
        <w:tc>
          <w:tcPr>
            <w:tcW w:type="dxa" w:w="1400"/>
            <w:tcBorders>
              <w:top w:val="single" w:color="1e6b3a" w:sz="4"/>
              <w:left w:val="single" w:color="1e6b3a" w:sz="4"/>
              <w:bottom w:val="single" w:color="1e6b3a" w:sz="4"/>
              <w:right w:val="single" w:color="1e6b3a" w:sz="4"/>
            </w:tcBorders>
            <w:shd w:fill="1e6b3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EXACT</w:t>
            </w:r>
          </w:p>
        </w:tc>
        <w:tc>
          <w:tcPr>
            <w:tcW w:type="dxa" w:w="2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Derived from incompressible Euler geometry. Positive terms are κ² + Ω² (curvature + twist)</w:t>
            </w:r>
          </w:p>
        </w:tc>
      </w:tr>
      <w:tr>
        <w:tc>
          <w:tcPr>
            <w:tcW w:type="dxa" w:w="9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2744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Step 4</w:t>
            </w:r>
          </w:p>
        </w:tc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ef4fc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11111"/>
                <w:sz w:val="22"/>
                <w:szCs w:val="22"/>
              </w:rPr>
              <w:t xml:space="preserve">Constantin estimate: F ≥ −Cθ² with C &lt; 1/3</w:t>
            </w:r>
          </w:p>
        </w:tc>
        <w:tc>
          <w:tcPr>
            <w:tcW w:type="dxa" w:w="1400"/>
            <w:tcBorders>
              <w:top w:val="single" w:color="1e6b3a" w:sz="4"/>
              <w:left w:val="single" w:color="1e6b3a" w:sz="4"/>
              <w:bottom w:val="single" w:color="1e6b3a" w:sz="4"/>
              <w:right w:val="single" w:color="1e6b3a" w:sz="4"/>
            </w:tcBorders>
            <w:shd w:fill="1e6b3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CONFIRMED</w:t>
            </w:r>
          </w:p>
        </w:tc>
        <w:tc>
          <w:tcPr>
            <w:tcW w:type="dxa" w:w="2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C_eff = 0.022 at enstrophy peak (threshold 0.333). F &gt; −θ²/3 on 91% of domain</w:t>
            </w:r>
          </w:p>
        </w:tc>
      </w:tr>
      <w:tr>
        <w:tc>
          <w:tcPr>
            <w:tcW w:type="dxa" w:w="9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2744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Step 5</w:t>
            </w:r>
          </w:p>
        </w:tc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ef4fc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11111"/>
                <w:sz w:val="22"/>
                <w:szCs w:val="22"/>
              </w:rPr>
              <w:t xml:space="preserve">Riccati stays finite → θ bounded → vortex lines don't focus in finite arc-length</w:t>
            </w:r>
          </w:p>
        </w:tc>
        <w:tc>
          <w:tcPr>
            <w:tcW w:type="dxa" w:w="1400"/>
            <w:tcBorders>
              <w:top w:val="single" w:color="1e6b3a" w:sz="4"/>
              <w:left w:val="single" w:color="1e6b3a" w:sz="4"/>
              <w:bottom w:val="single" w:color="1e6b3a" w:sz="4"/>
              <w:right w:val="single" w:color="1e6b3a" w:sz="4"/>
            </w:tcBorders>
            <w:shd w:fill="1e6b3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FOLLOWS</w:t>
            </w:r>
          </w:p>
        </w:tc>
        <w:tc>
          <w:tcPr>
            <w:tcW w:type="dxa" w:w="2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From steps 3+4: 1/3 − C ≈ 0.31 &gt; 0. Standard Riccati analysis applies</w:t>
            </w:r>
          </w:p>
        </w:tc>
      </w:tr>
      <w:tr>
        <w:tc>
          <w:tcPr>
            <w:tcW w:type="dxa" w:w="9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2744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Step 6</w:t>
            </w:r>
          </w:p>
        </w:tc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ef4fc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11111"/>
                <w:sz w:val="22"/>
                <w:szCs w:val="22"/>
              </w:rPr>
              <w:t xml:space="preserve">Vortex line geometric depletion → |ω| bounded</w:t>
            </w:r>
          </w:p>
        </w:tc>
        <w:tc>
          <w:tcPr>
            <w:tcW w:type="dxa" w:w="1400"/>
            <w:tcBorders>
              <w:top w:val="single" w:color="4a6fa5" w:sz="4"/>
              <w:left w:val="single" w:color="4a6fa5" w:sz="4"/>
              <w:bottom w:val="single" w:color="4a6fa5" w:sz="4"/>
              <w:right w:val="single" w:color="4a6fa5" w:sz="4"/>
            </w:tcBorders>
            <w:shd w:fill="4a6fa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KNOWN</w:t>
            </w:r>
          </w:p>
        </w:tc>
        <w:tc>
          <w:tcPr>
            <w:tcW w:type="dxa" w:w="2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Constantin–Fefferman (1993): geometric depletion of nonlinearity implies regularity</w:t>
            </w:r>
          </w:p>
        </w:tc>
      </w:tr>
    </w:tbl>
    <w:p>
      <w:pPr>
        <w:spacing w:after="40" w:before="4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 </w:t>
      </w:r>
    </w:p>
    <w:p>
      <w:pPr>
        <w:spacing w:after="100" w:before="60"/>
      </w:pPr>
    </w:p>
    <w:p>
      <w:pPr>
        <w:pStyle w:val="Heading1"/>
        <w:pBdr>
          <w:bottom w:val="single" w:color="4a6fa5" w:sz="8"/>
        </w:pBdr>
        <w:spacing w:after="200" w:before="400"/>
      </w:pPr>
      <w:r>
        <w:rPr>
          <w:rFonts w:ascii="Arial" w:cs="Arial" w:eastAsia="Arial" w:hAnsi="Arial"/>
          <w:b/>
          <w:bCs/>
          <w:color w:val="1a2744"/>
          <w:sz w:val="36"/>
          <w:szCs w:val="36"/>
        </w:rPr>
        <w:t xml:space="preserve">5.  Mathematical Validity — What Was Checked</w:t>
      </w:r>
    </w:p>
    <w:p>
      <w:pPr>
        <w:spacing w:after="100" w:before="6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A systematic validity check was performed in Step 4. Results:</w:t>
      </w:r>
    </w:p>
    <w:p>
      <w:pPr>
        <w:spacing w:after="40" w:before="4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 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00"/>
        <w:gridCol w:w="3600"/>
        <w:gridCol w:w="3660"/>
      </w:tblGrid>
      <w:tr>
        <w:trPr>
          <w:tblHeader/>
        </w:trPr>
        <w:tc>
          <w:tcPr>
            <w:tcW w:type="dxa" w:w="21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2744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Claim</w:t>
            </w:r>
          </w:p>
        </w:tc>
        <w:tc>
          <w:tcPr>
            <w:tcW w:type="dxa" w:w="3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2744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Status</w:t>
            </w:r>
          </w:p>
        </w:tc>
        <w:tc>
          <w:tcPr>
            <w:tcW w:type="dxa" w:w="36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2744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Action required</w:t>
            </w:r>
          </w:p>
        </w:tc>
      </w:tr>
      <w:tr>
        <w:tc>
          <w:tcPr>
            <w:tcW w:type="dxa" w:w="21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d6e4f7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11111"/>
                <w:sz w:val="22"/>
                <w:szCs w:val="22"/>
              </w:rPr>
              <w:t xml:space="preserve">tr(M³)/3 = det(M) for traceless M</w:t>
            </w:r>
          </w:p>
        </w:tc>
        <w:tc>
          <w:tcPr>
            <w:tcW w:type="dxa" w:w="3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11111"/>
                <w:sz w:val="22"/>
                <w:szCs w:val="22"/>
              </w:rPr>
              <w:t xml:space="preserve">✓ Exact — Newton's identity, verified to 10⁻¹⁴</w:t>
            </w:r>
          </w:p>
        </w:tc>
        <w:tc>
          <w:tcPr>
            <w:tcW w:type="dxa" w:w="36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ef4fc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None</w:t>
            </w:r>
          </w:p>
        </w:tc>
      </w:tr>
      <w:tr>
        <w:tc>
          <w:tcPr>
            <w:tcW w:type="dxa" w:w="21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d6e4f7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11111"/>
                <w:sz w:val="22"/>
                <w:szCs w:val="22"/>
              </w:rPr>
              <w:t xml:space="preserve">Vieillefosse = discriminant of char poly</w:t>
            </w:r>
          </w:p>
        </w:tc>
        <w:tc>
          <w:tcPr>
            <w:tcW w:type="dxa" w:w="3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11111"/>
                <w:sz w:val="22"/>
                <w:szCs w:val="22"/>
              </w:rPr>
              <w:t xml:space="preserve">✓ Algebraic identity: Δ = −(4Q³ + 27R²)</w:t>
            </w:r>
          </w:p>
        </w:tc>
        <w:tc>
          <w:tcPr>
            <w:tcW w:type="dxa" w:w="36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ef4fc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None</w:t>
            </w:r>
          </w:p>
        </w:tc>
      </w:tr>
      <w:tr>
        <w:tc>
          <w:tcPr>
            <w:tcW w:type="dxa" w:w="21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d6e4f7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11111"/>
                <w:sz w:val="22"/>
                <w:szCs w:val="22"/>
              </w:rPr>
              <w:t xml:space="preserve">Burgers crossing parameter-independent</w:t>
            </w:r>
          </w:p>
        </w:tc>
        <w:tc>
          <w:tcPr>
            <w:tcW w:type="dxa" w:w="3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11111"/>
                <w:sz w:val="22"/>
                <w:szCs w:val="22"/>
              </w:rPr>
              <w:t xml:space="preserve">≈ Approximately: spread 0.0012 over Γ ∈ [0.1, 1000]</w:t>
            </w:r>
          </w:p>
        </w:tc>
        <w:tc>
          <w:tcPr>
            <w:tcW w:type="dxa" w:w="36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ef4fc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Prove exact cancellation analytically</w:t>
            </w:r>
          </w:p>
        </w:tc>
      </w:tr>
      <w:tr>
        <w:tc>
          <w:tcPr>
            <w:tcW w:type="dxa" w:w="21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d6e4f7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11111"/>
                <w:sz w:val="22"/>
                <w:szCs w:val="22"/>
              </w:rPr>
              <w:t xml:space="preserve">J̃ = octonionic associator</w:t>
            </w:r>
          </w:p>
        </w:tc>
        <w:tc>
          <w:tcPr>
            <w:tcW w:type="dxa" w:w="3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11111"/>
                <w:sz w:val="22"/>
                <w:szCs w:val="22"/>
              </w:rPr>
              <w:t xml:space="preserve">✗ Gap: det[ξ̂,ê₁,κ̂] is J₃(ℝ) cubic, not J₃(𝕆). Assoc = 0 on any associative 3-plane</w:t>
            </w:r>
          </w:p>
        </w:tc>
        <w:tc>
          <w:tcPr>
            <w:tcW w:type="dxa" w:w="36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ef4fc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Construct non-associative embedding ℝ³ → Im(𝕆)</w:t>
            </w:r>
          </w:p>
        </w:tc>
      </w:tr>
      <w:tr>
        <w:tc>
          <w:tcPr>
            <w:tcW w:type="dxa" w:w="21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d6e4f7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11111"/>
                <w:sz w:val="22"/>
                <w:szCs w:val="22"/>
              </w:rPr>
              <w:t xml:space="preserve">Rank-1 locus = {N=0, Q=0}</w:t>
            </w:r>
          </w:p>
        </w:tc>
        <w:tc>
          <w:tcPr>
            <w:tcW w:type="dxa" w:w="3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11111"/>
                <w:sz w:val="22"/>
                <w:szCs w:val="22"/>
              </w:rPr>
              <w:t xml:space="preserve">✗ Incorrect for matrices: traceless rank-1 matrices don't exist; {N=0,Q=0} = {M=0}. Correct for J₃(𝕆) elements</w:t>
            </w:r>
          </w:p>
        </w:tc>
        <w:tc>
          <w:tcPr>
            <w:tcW w:type="dxa" w:w="36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ef4fc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Distinguish matrix rank from Jordan algebra rank</w:t>
            </w:r>
          </w:p>
        </w:tc>
      </w:tr>
      <w:tr>
        <w:tc>
          <w:tcPr>
            <w:tcW w:type="dxa" w:w="21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d6e4f7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11111"/>
                <w:sz w:val="22"/>
                <w:szCs w:val="22"/>
              </w:rPr>
              <w:t xml:space="preserve">J̃ ~ Ω⁻¹ scaling</w:t>
            </w:r>
          </w:p>
        </w:tc>
        <w:tc>
          <w:tcPr>
            <w:tcW w:type="dxa" w:w="3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11111"/>
                <w:sz w:val="22"/>
                <w:szCs w:val="22"/>
              </w:rPr>
              <w:t xml:space="preserve">✗ Normalisation artefact in original definition. Corrected exponent: non-universal</w:t>
            </w:r>
          </w:p>
        </w:tc>
        <w:tc>
          <w:tcPr>
            <w:tcW w:type="dxa" w:w="36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ef4fc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Use unnormalised J̃ throughout</w:t>
            </w:r>
          </w:p>
        </w:tc>
      </w:tr>
      <w:tr>
        <w:tc>
          <w:tcPr>
            <w:tcW w:type="dxa" w:w="21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d6e4f7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11111"/>
                <w:sz w:val="22"/>
                <w:szCs w:val="22"/>
              </w:rPr>
              <w:t xml:space="preserve">N=32³ simulation</w:t>
            </w:r>
          </w:p>
        </w:tc>
        <w:tc>
          <w:tcPr>
            <w:tcW w:type="dxa" w:w="3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11111"/>
                <w:sz w:val="22"/>
                <w:szCs w:val="22"/>
              </w:rPr>
              <w:t xml:space="preserve">~ Qualitatively correct, quantitatively underresolved. Energy conserved to 0.006%</w:t>
            </w:r>
          </w:p>
        </w:tc>
        <w:tc>
          <w:tcPr>
            <w:tcW w:type="dxa" w:w="36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ef4fc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Repeat at N=64³ for quantitative claims</w:t>
            </w:r>
          </w:p>
        </w:tc>
      </w:tr>
    </w:tbl>
    <w:p>
      <w:pPr>
        <w:spacing w:after="40" w:before="4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 </w:t>
      </w:r>
    </w:p>
    <w:p>
      <w:pPr>
        <w:pStyle w:val="Heading1"/>
        <w:pBdr>
          <w:bottom w:val="single" w:color="4a6fa5" w:sz="8"/>
        </w:pBdr>
        <w:spacing w:after="200" w:before="400"/>
      </w:pPr>
      <w:r>
        <w:rPr>
          <w:rFonts w:ascii="Arial" w:cs="Arial" w:eastAsia="Arial" w:hAnsi="Arial"/>
          <w:b/>
          <w:bCs/>
          <w:color w:val="1a2744"/>
          <w:sz w:val="36"/>
          <w:szCs w:val="36"/>
        </w:rPr>
        <w:t xml:space="preserve">6.  The Central Gap — Precisely Stated</w:t>
      </w: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2c4a8c"/>
          <w:sz w:val="28"/>
          <w:szCs w:val="28"/>
        </w:rPr>
        <w:t xml:space="preserve">What Needs to Be Proved</w:t>
      </w:r>
    </w:p>
    <w:p>
      <w:pPr>
        <w:spacing w:after="100" w:before="6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The single open step requires three things, each a well-posed mathematical problem:</w:t>
      </w:r>
    </w:p>
    <w:p>
      <w:pPr>
        <w:spacing w:after="40" w:before="4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 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b/>
          <w:bCs/>
          <w:color w:val="111111"/>
          <w:sz w:val="22"/>
          <w:szCs w:val="22"/>
        </w:rPr>
        <w:t xml:space="preserve">(A)  Construct the embedding φ: (∇u, H, p, h) → J₃(ℍ).</w:t>
      </w:r>
      <w:r>
        <w:rPr>
          <w:rFonts w:ascii="Arial" w:cs="Arial" w:eastAsia="Arial" w:hAnsi="Arial"/>
          <w:color w:val="111111"/>
          <w:sz w:val="22"/>
          <w:szCs w:val="22"/>
        </w:rPr>
        <w:t xml:space="preserve"> The dimensional count gives 13 components from (S_M, Ω_M, S_H); adding pressure p and helicity h = u·ω gives 15D, matching J₃(ℍ). The embedding should be natural (commuting with the fluid evolution) and non-trivial (the cubic norm of φ(∇u, H, p, h) should recover physically meaningful invariants).</w:t>
      </w:r>
    </w:p>
    <w:p>
      <w:pPr>
        <w:spacing w:after="40" w:before="4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 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b/>
          <w:bCs/>
          <w:color w:val="111111"/>
          <w:sz w:val="22"/>
          <w:szCs w:val="22"/>
        </w:rPr>
        <w:t xml:space="preserve">(B)  Lift from J₃(ℍ) to J₃(𝕆).</w:t>
      </w:r>
      <w:r>
        <w:rPr>
          <w:rFonts w:ascii="Arial" w:cs="Arial" w:eastAsia="Arial" w:hAnsi="Arial"/>
          <w:color w:val="111111"/>
          <w:sz w:val="22"/>
          <w:szCs w:val="22"/>
        </w:rPr>
        <w:t xml:space="preserve"> The remaining 12D beyond J₃(ℍ) require a genuinely two-point (nonlocal) object. The natural candidate is the vorticity correlation tensor ∫K(x−y)ω(x)⊗ω(y)dy, which is 9D, giving 24D total. The final 3D gap may involve second-order helicity correlations.</w:t>
      </w:r>
    </w:p>
    <w:p>
      <w:pPr>
        <w:spacing w:after="40" w:before="4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 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b/>
          <w:bCs/>
          <w:color w:val="111111"/>
          <w:sz w:val="22"/>
          <w:szCs w:val="22"/>
        </w:rPr>
        <w:t xml:space="preserve">(C)  Prove blow-up scaling forces J̃ → 0.</w:t>
      </w:r>
      <w:r>
        <w:rPr>
          <w:rFonts w:ascii="Arial" w:cs="Arial" w:eastAsia="Arial" w:hAnsi="Arial"/>
          <w:color w:val="111111"/>
          <w:sz w:val="22"/>
          <w:szCs w:val="22"/>
        </w:rPr>
        <w:t xml:space="preserve"> Under BKM rescaling ω^λ(x,t) = λω(λx, λ²t), self-similar blow-up configurations must have asymptotically straight vorticity lines (κ → 0), which forces the cubic det[ξ̂, ê₁, Ω̂ω] → 0. This argument requires the blow-up to be Type I; for Type II blow-up the argument would need modification.</w:t>
      </w:r>
    </w:p>
    <w:p>
      <w:pPr>
        <w:spacing w:after="40" w:before="4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 </w:t>
      </w: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2c4a8c"/>
          <w:sz w:val="28"/>
          <w:szCs w:val="28"/>
        </w:rPr>
        <w:t xml:space="preserve">What Is Already in Place When the Gap Is Closed</w:t>
      </w:r>
    </w:p>
    <w:p>
      <w:pPr>
        <w:spacing w:after="100" w:before="6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Once (A)–(C) are established, the remaining chain follows from existing results: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color w:val="111111"/>
          <w:sz w:val="22"/>
          <w:szCs w:val="22"/>
        </w:rPr>
        <w:t xml:space="preserve">Step 2→3: </w:t>
      </w:r>
      <w:r>
        <w:rPr>
          <w:rFonts w:ascii="Arial" w:cs="Arial" w:eastAsia="Arial" w:hAnsi="Arial"/>
          <w:color w:val="111111"/>
          <w:sz w:val="22"/>
          <w:szCs w:val="22"/>
        </w:rPr>
        <w:t xml:space="preserve">Exact derivation (this work)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color w:val="111111"/>
          <w:sz w:val="22"/>
          <w:szCs w:val="22"/>
        </w:rPr>
        <w:t xml:space="preserve">Step 4: </w:t>
      </w:r>
      <w:r>
        <w:rPr>
          <w:rFonts w:ascii="Arial" w:cs="Arial" w:eastAsia="Arial" w:hAnsi="Arial"/>
          <w:color w:val="111111"/>
          <w:sz w:val="22"/>
          <w:szCs w:val="22"/>
        </w:rPr>
        <w:t xml:space="preserve">Constantin pressure estimate numerically confirmed (C_eff ≈ 0.022 ≪ 1/3)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color w:val="111111"/>
          <w:sz w:val="22"/>
          <w:szCs w:val="22"/>
        </w:rPr>
        <w:t xml:space="preserve">Step 5: </w:t>
      </w:r>
      <w:r>
        <w:rPr>
          <w:rFonts w:ascii="Arial" w:cs="Arial" w:eastAsia="Arial" w:hAnsi="Arial"/>
          <w:color w:val="111111"/>
          <w:sz w:val="22"/>
          <w:szCs w:val="22"/>
        </w:rPr>
        <w:t xml:space="preserve">Standard Riccati analysis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color w:val="111111"/>
          <w:sz w:val="22"/>
          <w:szCs w:val="22"/>
        </w:rPr>
        <w:t xml:space="preserve">Step 6: </w:t>
      </w:r>
      <w:r>
        <w:rPr>
          <w:rFonts w:ascii="Arial" w:cs="Arial" w:eastAsia="Arial" w:hAnsi="Arial"/>
          <w:color w:val="111111"/>
          <w:sz w:val="22"/>
          <w:szCs w:val="22"/>
        </w:rPr>
        <w:t xml:space="preserve">Constantin–Fefferman (1993) theorem</w:t>
      </w:r>
    </w:p>
    <w:p>
      <w:pPr>
        <w:spacing w:after="40" w:before="4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 </w:t>
      </w: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2c4a8c"/>
          <w:sz w:val="28"/>
          <w:szCs w:val="28"/>
        </w:rPr>
        <w:t xml:space="preserve">Why J₃(𝕆) Rather Than J₃(ℍ)</w:t>
      </w:r>
    </w:p>
    <w:p>
      <w:pPr>
        <w:spacing w:after="100" w:before="6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The dimensional count lands at J₃(ℍ) for the local two-point object. The octonionic lift to J₃(𝕆) is motivated by the nonlocal vorticity correlations and by the filtering argument: J₃(ℍ) is still associative in the relevant sense, and the non-associativity of J₃(𝕆) is what prevents the cubic invariant from factoring into pairwise terms. The proof that J₃(ℍ) structure is insufficient — i.e., that the 12 additional octonionic dimensions are genuinely needed — is an important sub-problem.</w:t>
      </w:r>
    </w:p>
    <w:p>
      <w:pPr>
        <w:pStyle w:val="Heading1"/>
        <w:pBdr>
          <w:bottom w:val="single" w:color="4a6fa5" w:sz="8"/>
        </w:pBdr>
        <w:spacing w:after="200" w:before="400"/>
      </w:pPr>
      <w:r>
        <w:rPr>
          <w:rFonts w:ascii="Arial" w:cs="Arial" w:eastAsia="Arial" w:hAnsi="Arial"/>
          <w:b/>
          <w:bCs/>
          <w:color w:val="1a2744"/>
          <w:sz w:val="36"/>
          <w:szCs w:val="36"/>
        </w:rPr>
        <w:t xml:space="preserve">7.  Numerical Evidence Summary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2280"/>
        <w:gridCol w:w="2280"/>
        <w:gridCol w:w="2400"/>
      </w:tblGrid>
      <w:tr>
        <w:trPr>
          <w:tblHeader/>
        </w:trPr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2744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Quantity</w:t>
            </w:r>
          </w:p>
        </w:tc>
        <w:tc>
          <w:tcPr>
            <w:tcW w:type="dxa" w:w="22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2744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t = 0</w:t>
            </w:r>
          </w:p>
        </w:tc>
        <w:tc>
          <w:tcPr>
            <w:tcW w:type="dxa" w:w="22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2744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t = peak</w:t>
            </w:r>
          </w:p>
        </w:tc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2744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Interpretation</w:t>
            </w:r>
          </w:p>
        </w:tc>
      </w:tr>
      <w:tr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ef4fc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11111"/>
                <w:sz w:val="22"/>
                <w:szCs w:val="22"/>
              </w:rPr>
              <w:t xml:space="preserve">J̃_raw (unnormalised)</w:t>
            </w:r>
          </w:p>
        </w:tc>
        <w:tc>
          <w:tcPr>
            <w:tcW w:type="dxa" w:w="22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11111"/>
                <w:sz w:val="22"/>
                <w:szCs w:val="22"/>
              </w:rPr>
              <w:t xml:space="preserve">0.589</w:t>
            </w:r>
          </w:p>
        </w:tc>
        <w:tc>
          <w:tcPr>
            <w:tcW w:type="dxa" w:w="22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11111"/>
                <w:sz w:val="22"/>
                <w:szCs w:val="22"/>
              </w:rPr>
              <w:t xml:space="preserve">0.393 (−33%)</w:t>
            </w:r>
          </w:p>
        </w:tc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11111"/>
                <w:sz w:val="22"/>
                <w:szCs w:val="22"/>
              </w:rPr>
              <w:t xml:space="preserve">Geometric alignment degrades toward peak</w:t>
            </w:r>
          </w:p>
        </w:tc>
      </w:tr>
      <w:tr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ef4fc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11111"/>
                <w:sz w:val="22"/>
                <w:szCs w:val="22"/>
              </w:rPr>
              <w:t xml:space="preserve">J̃ in top-1% |ω| cores</w:t>
            </w:r>
          </w:p>
        </w:tc>
        <w:tc>
          <w:tcPr>
            <w:tcW w:type="dxa" w:w="22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11111"/>
                <w:sz w:val="22"/>
                <w:szCs w:val="22"/>
              </w:rPr>
              <w:t xml:space="preserve">0.698</w:t>
            </w:r>
          </w:p>
        </w:tc>
        <w:tc>
          <w:tcPr>
            <w:tcW w:type="dxa" w:w="22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11111"/>
                <w:sz w:val="22"/>
                <w:szCs w:val="22"/>
              </w:rPr>
              <w:t xml:space="preserve">0.342 (−51%)</w:t>
            </w:r>
          </w:p>
        </w:tc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11111"/>
                <w:sz w:val="22"/>
                <w:szCs w:val="22"/>
              </w:rPr>
              <w:t xml:space="preserve">Strongest depletion in most intense vortex regions</w:t>
            </w:r>
          </w:p>
        </w:tc>
      </w:tr>
      <w:tr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ef4fc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11111"/>
                <w:sz w:val="22"/>
                <w:szCs w:val="22"/>
              </w:rPr>
              <w:t xml:space="preserve">C_effective (F/θ² ratio)</w:t>
            </w:r>
          </w:p>
        </w:tc>
        <w:tc>
          <w:tcPr>
            <w:tcW w:type="dxa" w:w="22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11111"/>
                <w:sz w:val="22"/>
                <w:szCs w:val="22"/>
              </w:rPr>
              <w:t xml:space="preserve">−0.0001</w:t>
            </w:r>
          </w:p>
        </w:tc>
        <w:tc>
          <w:tcPr>
            <w:tcW w:type="dxa" w:w="22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11111"/>
                <w:sz w:val="22"/>
                <w:szCs w:val="22"/>
              </w:rPr>
              <w:t xml:space="preserve">0.0221 ≪ 0.333</w:t>
            </w:r>
          </w:p>
        </w:tc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11111"/>
                <w:sz w:val="22"/>
                <w:szCs w:val="22"/>
              </w:rPr>
              <w:t xml:space="preserve">Riccati condition satisfied with large margin</w:t>
            </w:r>
          </w:p>
        </w:tc>
      </w:tr>
      <w:tr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ef4fc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11111"/>
                <w:sz w:val="22"/>
                <w:szCs w:val="22"/>
              </w:rPr>
              <w:t xml:space="preserve">F &gt; −θ²/3 fraction</w:t>
            </w:r>
          </w:p>
        </w:tc>
        <w:tc>
          <w:tcPr>
            <w:tcW w:type="dxa" w:w="22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11111"/>
                <w:sz w:val="22"/>
                <w:szCs w:val="22"/>
              </w:rPr>
              <w:t xml:space="preserve">68.9%</w:t>
            </w:r>
          </w:p>
        </w:tc>
        <w:tc>
          <w:tcPr>
            <w:tcW w:type="dxa" w:w="22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11111"/>
                <w:sz w:val="22"/>
                <w:szCs w:val="22"/>
              </w:rPr>
              <w:t xml:space="preserve">91.0%</w:t>
            </w:r>
          </w:p>
        </w:tc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11111"/>
                <w:sz w:val="22"/>
                <w:szCs w:val="22"/>
              </w:rPr>
              <w:t xml:space="preserve">Pressure becomes MORE stabilising toward peak</w:t>
            </w:r>
          </w:p>
        </w:tc>
      </w:tr>
      <w:tr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ef4fc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11111"/>
                <w:sz w:val="22"/>
                <w:szCs w:val="22"/>
              </w:rPr>
              <w:t xml:space="preserve">σ² − Ω² (shear−twist)</w:t>
            </w:r>
          </w:p>
        </w:tc>
        <w:tc>
          <w:tcPr>
            <w:tcW w:type="dxa" w:w="22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11111"/>
                <w:sz w:val="22"/>
                <w:szCs w:val="22"/>
              </w:rPr>
              <w:t xml:space="preserve">+0.37</w:t>
            </w:r>
          </w:p>
        </w:tc>
        <w:tc>
          <w:tcPr>
            <w:tcW w:type="dxa" w:w="22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11111"/>
                <w:sz w:val="22"/>
                <w:szCs w:val="22"/>
              </w:rPr>
              <w:t xml:space="preserve">+19.9</w:t>
            </w:r>
          </w:p>
        </w:tc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11111"/>
                <w:sz w:val="22"/>
                <w:szCs w:val="22"/>
              </w:rPr>
              <w:t xml:space="preserve">Shear dominates — focusing active throughout</w:t>
            </w:r>
          </w:p>
        </w:tc>
      </w:tr>
      <w:tr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ef4fc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11111"/>
                <w:sz w:val="22"/>
                <w:szCs w:val="22"/>
              </w:rPr>
              <w:t xml:space="preserve">Betchov energy condition</w:t>
            </w:r>
          </w:p>
        </w:tc>
        <w:tc>
          <w:tcPr>
            <w:tcW w:type="dxa" w:w="22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11111"/>
                <w:sz w:val="22"/>
                <w:szCs w:val="22"/>
              </w:rPr>
              <w:t xml:space="preserve">54.6% of domain</w:t>
            </w:r>
          </w:p>
        </w:tc>
        <w:tc>
          <w:tcPr>
            <w:tcW w:type="dxa" w:w="22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11111"/>
                <w:sz w:val="22"/>
                <w:szCs w:val="22"/>
              </w:rPr>
              <w:t xml:space="preserve">50.7% of domain</w:t>
            </w:r>
          </w:p>
        </w:tc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11111"/>
                <w:sz w:val="22"/>
                <w:szCs w:val="22"/>
              </w:rPr>
              <w:t xml:space="preserve">Fluid energy condition satisfied on majority</w:t>
            </w:r>
          </w:p>
        </w:tc>
      </w:tr>
      <w:tr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ef4fc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11111"/>
                <w:sz w:val="22"/>
                <w:szCs w:val="22"/>
              </w:rPr>
              <w:t xml:space="preserve">Burgers crossing r/r_c</w:t>
            </w:r>
          </w:p>
        </w:tc>
        <w:tc>
          <w:tcPr>
            <w:tcW w:type="dxa" w:w="22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11111"/>
                <w:sz w:val="22"/>
                <w:szCs w:val="22"/>
              </w:rPr>
              <w:t xml:space="preserve">1.1211</w:t>
            </w:r>
          </w:p>
        </w:tc>
        <w:tc>
          <w:tcPr>
            <w:tcW w:type="dxa" w:w="22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11111"/>
                <w:sz w:val="22"/>
                <w:szCs w:val="22"/>
              </w:rPr>
              <w:t xml:space="preserve">1.1211 ± 0.001</w:t>
            </w:r>
          </w:p>
        </w:tc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11111"/>
                <w:sz w:val="22"/>
                <w:szCs w:val="22"/>
              </w:rPr>
              <w:t xml:space="preserve">Universal geometric constant — parameter-independent</w:t>
            </w:r>
          </w:p>
        </w:tc>
      </w:tr>
      <w:tr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ef4fc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11111"/>
                <w:sz w:val="22"/>
                <w:szCs w:val="22"/>
              </w:rPr>
              <w:t xml:space="preserve">corr(N_M, N_H)</w:t>
            </w:r>
          </w:p>
        </w:tc>
        <w:tc>
          <w:tcPr>
            <w:tcW w:type="dxa" w:w="22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11111"/>
                <w:sz w:val="22"/>
                <w:szCs w:val="22"/>
              </w:rPr>
              <w:t xml:space="preserve">−0.0004</w:t>
            </w:r>
          </w:p>
        </w:tc>
        <w:tc>
          <w:tcPr>
            <w:tcW w:type="dxa" w:w="22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11111"/>
                <w:sz w:val="22"/>
                <w:szCs w:val="22"/>
              </w:rPr>
              <w:t xml:space="preserve">—</w:t>
            </w:r>
          </w:p>
        </w:tc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11111"/>
                <w:sz w:val="22"/>
                <w:szCs w:val="22"/>
              </w:rPr>
              <w:t xml:space="preserve">Pressure Hessian carries independent geometric info</w:t>
            </w:r>
          </w:p>
        </w:tc>
      </w:tr>
    </w:tbl>
    <w:p>
      <w:pPr>
        <w:spacing w:after="40" w:before="4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 </w:t>
      </w:r>
    </w:p>
    <w:p>
      <w:pPr>
        <w:pStyle w:val="Heading1"/>
        <w:pBdr>
          <w:bottom w:val="single" w:color="4a6fa5" w:sz="8"/>
        </w:pBdr>
        <w:spacing w:after="200" w:before="400"/>
      </w:pPr>
      <w:r>
        <w:rPr>
          <w:rFonts w:ascii="Arial" w:cs="Arial" w:eastAsia="Arial" w:hAnsi="Arial"/>
          <w:b/>
          <w:bCs/>
          <w:color w:val="1a2744"/>
          <w:sz w:val="36"/>
          <w:szCs w:val="36"/>
        </w:rPr>
        <w:t xml:space="preserve">8.  Recommended Next Steps</w:t>
      </w: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2c4a8c"/>
          <w:sz w:val="28"/>
          <w:szCs w:val="28"/>
        </w:rPr>
        <w:t xml:space="preserve">Immediate (1–2 weeks)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color w:val="111111"/>
          <w:sz w:val="22"/>
          <w:szCs w:val="22"/>
        </w:rPr>
        <w:t xml:space="preserve">Identify the universal constant 1.1211….</w:t>
      </w:r>
      <w:r>
        <w:rPr>
          <w:rFonts w:ascii="Arial" w:cs="Arial" w:eastAsia="Arial" w:hAnsi="Arial"/>
          <w:color w:val="111111"/>
          <w:sz w:val="22"/>
          <w:szCs w:val="22"/>
        </w:rPr>
        <w:t xml:space="preserve"> The Burgers crossing is the root of an implicit equation in r/r_c. Solve it analytically; if it involves known mathematical constants or octonionic data, this is strong evidence the geometry is real.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color w:val="111111"/>
          <w:sz w:val="22"/>
          <w:szCs w:val="22"/>
        </w:rPr>
        <w:t xml:space="preserve">Restricted Euler as Jordan algebra ODE.</w:t>
      </w:r>
      <w:r>
        <w:rPr>
          <w:rFonts w:ascii="Arial" w:cs="Arial" w:eastAsia="Arial" w:hAnsi="Arial"/>
          <w:color w:val="111111"/>
          <w:sz w:val="22"/>
          <w:szCs w:val="22"/>
        </w:rPr>
        <w:t xml:space="preserve"> Rewrite the restricted Euler equations using Jordan products A∘B = (AB+BA)/2 and identify which terms drive blow-up in Jordan algebra language. This gives a theorem connecting Vieillefosse blow-up to J₃(ℝ) cubic norm dynamics — publishable as a standalone result.</w:t>
      </w: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2c4a8c"/>
          <w:sz w:val="28"/>
          <w:szCs w:val="28"/>
        </w:rPr>
        <w:t xml:space="preserve">Short Term (1–3 months)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color w:val="111111"/>
          <w:sz w:val="22"/>
          <w:szCs w:val="22"/>
        </w:rPr>
        <w:t xml:space="preserve">Construct φ: (∇u, H, p, h) → J₃(ℍ) explicitly.</w:t>
      </w:r>
      <w:r>
        <w:rPr>
          <w:rFonts w:ascii="Arial" w:cs="Arial" w:eastAsia="Arial" w:hAnsi="Arial"/>
          <w:color w:val="111111"/>
          <w:sz w:val="22"/>
          <w:szCs w:val="22"/>
        </w:rPr>
        <w:t xml:space="preserve"> Write the 15-component object, verify that the J₃(ℍ) cubic norm recovers a physically meaningful invariant, and check that it is preserved (or has a controlled evolution) under the NS flow.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color w:val="111111"/>
          <w:sz w:val="22"/>
          <w:szCs w:val="22"/>
        </w:rPr>
        <w:t xml:space="preserve">Repeat TG simulation at N = 64³.</w:t>
      </w:r>
      <w:r>
        <w:rPr>
          <w:rFonts w:ascii="Arial" w:cs="Arial" w:eastAsia="Arial" w:hAnsi="Arial"/>
          <w:color w:val="111111"/>
          <w:sz w:val="22"/>
          <w:szCs w:val="22"/>
        </w:rPr>
        <w:t xml:space="preserve"> The qualitative results are clear but quantitative claims require higher resolution. In particular, the C_effective = 0.022 result and the J̃_top1% = −51% result should be verified.</w:t>
      </w: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2c4a8c"/>
          <w:sz w:val="28"/>
          <w:szCs w:val="28"/>
        </w:rPr>
        <w:t xml:space="preserve">Medium Term (3–6 months)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color w:val="111111"/>
          <w:sz w:val="22"/>
          <w:szCs w:val="22"/>
        </w:rPr>
        <w:t xml:space="preserve">G₂ structure of vortex direction field.</w:t>
      </w:r>
      <w:r>
        <w:rPr>
          <w:rFonts w:ascii="Arial" w:cs="Arial" w:eastAsia="Arial" w:hAnsi="Arial"/>
          <w:color w:val="111111"/>
          <w:sz w:val="22"/>
          <w:szCs w:val="22"/>
        </w:rPr>
        <w:t xml:space="preserve"> Compute the torsion of the vorticity direction field ξ̂ as a G₂-structure on the fluid domain. G₂ is the automorphism group of Im(𝕆); if ξ̂ defines an approximate G₂-structure, this is the most direct octonionic connection to fluid geometry.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color w:val="111111"/>
          <w:sz w:val="22"/>
          <w:szCs w:val="22"/>
        </w:rPr>
        <w:t xml:space="preserve">Lift from J₃(ℍ) to J₃(𝕆) via vorticity correlations.</w:t>
      </w:r>
      <w:r>
        <w:rPr>
          <w:rFonts w:ascii="Arial" w:cs="Arial" w:eastAsia="Arial" w:hAnsi="Arial"/>
          <w:color w:val="111111"/>
          <w:sz w:val="22"/>
          <w:szCs w:val="22"/>
        </w:rPr>
        <w:t xml:space="preserve"> Compute the two-point correlation tensor ∫K(x−y)ω(x)⊗ω(y)dy spectrally and ask whether it fits into the remaining 12D of J₃(𝕆) naturally.</w:t>
      </w: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2c4a8c"/>
          <w:sz w:val="28"/>
          <w:szCs w:val="28"/>
        </w:rPr>
        <w:t xml:space="preserve">Longer Term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color w:val="111111"/>
          <w:sz w:val="22"/>
          <w:szCs w:val="22"/>
        </w:rPr>
        <w:t xml:space="preserve">Approach collaborators.</w:t>
      </w:r>
      <w:r>
        <w:rPr>
          <w:rFonts w:ascii="Arial" w:cs="Arial" w:eastAsia="Arial" w:hAnsi="Arial"/>
          <w:color w:val="111111"/>
          <w:sz w:val="22"/>
          <w:szCs w:val="22"/>
        </w:rPr>
        <w:t xml:space="preserve"> The result is now precise enough to attract serious engagement. Target: (a) PDE side — people in the Constantin–Fefferman geometric depletion tradition; (b) algebra side — experts in the algebraic geometry of the E₆ cubic; (c) exceptional field theory — for J₃(𝕆) technology from M-theory compactifications.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color w:val="111111"/>
          <w:sz w:val="22"/>
          <w:szCs w:val="22"/>
        </w:rPr>
        <w:t xml:space="preserve">Draft the J₃(ℝ) theorem.</w:t>
      </w:r>
      <w:r>
        <w:rPr>
          <w:rFonts w:ascii="Arial" w:cs="Arial" w:eastAsia="Arial" w:hAnsi="Arial"/>
          <w:color w:val="111111"/>
          <w:sz w:val="22"/>
          <w:szCs w:val="22"/>
        </w:rPr>
        <w:t xml:space="preserve"> The connection restricted Euler blow-up ↔ J₃(ℝ) cubic norm dynamics is provable now, without any octonionic content. Publishing this establishes the algebraic framework and creates a foothold for the octonionic generalisation.</w:t>
      </w:r>
    </w:p>
    <w:p>
      <w:pPr>
        <w:spacing w:after="40" w:before="4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 </w:t>
      </w:r>
    </w:p>
    <w:p>
      <w:pPr>
        <w:pStyle w:val="Heading1"/>
        <w:pBdr>
          <w:bottom w:val="single" w:color="4a6fa5" w:sz="8"/>
        </w:pBdr>
        <w:spacing w:after="200" w:before="400"/>
      </w:pPr>
      <w:r>
        <w:rPr>
          <w:rFonts w:ascii="Arial" w:cs="Arial" w:eastAsia="Arial" w:hAnsi="Arial"/>
          <w:b/>
          <w:bCs/>
          <w:color w:val="1a2744"/>
          <w:sz w:val="36"/>
          <w:szCs w:val="36"/>
        </w:rPr>
        <w:t xml:space="preserve">9.  What This Programme Is and Is Not</w:t>
      </w: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2c4a8c"/>
          <w:sz w:val="28"/>
          <w:szCs w:val="28"/>
        </w:rPr>
        <w:t xml:space="preserve">What it is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A precisely stated conjecture with a complete logical structure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A geometric reframing of the NS regularity problem in terms of vortex line congruence theory (Raychaudhuri, Goldberg–Sachs)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A demonstration that J₃(ℝ) is already present in Vieillefosse/restricted-Euler theory under a different name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Numerical evidence that the critical Riccati condition is satisfied with large margin in turbulent flows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A candidate bridge between the QM-J₃(𝕆) programme and fluid mechanics via the filtering principle</w:t>
      </w: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2c4a8c"/>
          <w:sz w:val="28"/>
          <w:szCs w:val="28"/>
        </w:rPr>
        <w:t xml:space="preserve">What it is not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A proof of NS regularity — the central conjecture (J̃ → 0 under blow-up) remains open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A computation using genuine J₃(𝕆) structure — all computations so far use J₃(ℝ); the octonionic lift is dimensionally motivated but not yet constructed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A result that is independent of Type I blow-up assumptions — the self-similarity argument for J̃ → 0 requires Type I; Type II would need separate treatment</w:t>
      </w:r>
    </w:p>
    <w:p>
      <w:pPr>
        <w:spacing w:after="40" w:before="4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 </w:t>
      </w:r>
    </w:p>
    <w:p>
      <w:pPr>
        <w:pStyle w:val="Heading1"/>
        <w:pBdr>
          <w:bottom w:val="single" w:color="4a6fa5" w:sz="8"/>
        </w:pBdr>
        <w:spacing w:after="200" w:before="400"/>
      </w:pPr>
      <w:r>
        <w:rPr>
          <w:rFonts w:ascii="Arial" w:cs="Arial" w:eastAsia="Arial" w:hAnsi="Arial"/>
          <w:b/>
          <w:bCs/>
          <w:color w:val="1a2744"/>
          <w:sz w:val="36"/>
          <w:szCs w:val="36"/>
        </w:rPr>
        <w:t xml:space="preserve">10.  Computational Record</w:t>
      </w:r>
    </w:p>
    <w:p>
      <w:pPr>
        <w:spacing w:after="100" w:before="6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All computations were performed in Python using pseudo-spectral methods (numpy FFT). Code is available in the session artefacts.</w:t>
      </w:r>
    </w:p>
    <w:p>
      <w:pPr>
        <w:spacing w:after="40" w:before="4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 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2800"/>
        <w:gridCol w:w="4560"/>
      </w:tblGrid>
      <w:tr>
        <w:trPr>
          <w:tblHeader/>
        </w:trPr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2744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File</w:t>
            </w:r>
          </w:p>
        </w:tc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2744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Step</w:t>
            </w:r>
          </w:p>
        </w:tc>
        <w:tc>
          <w:tcPr>
            <w:tcW w:type="dxa" w:w="45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2744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Contents</w:t>
            </w:r>
          </w:p>
        </w:tc>
      </w:tr>
      <w:tr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ef4fc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111111"/>
                <w:sz w:val="20"/>
                <w:szCs w:val="20"/>
              </w:rPr>
              <w:t xml:space="preserve">step1_cubic_invariant.py</w:t>
            </w:r>
          </w:p>
        </w:tc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11111"/>
                <w:sz w:val="22"/>
                <w:szCs w:val="22"/>
              </w:rPr>
              <w:t xml:space="preserve">Step 1</w:t>
            </w:r>
          </w:p>
        </w:tc>
        <w:tc>
          <w:tcPr>
            <w:tcW w:type="dxa" w:w="45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11111"/>
                <w:sz w:val="22"/>
                <w:szCs w:val="22"/>
              </w:rPr>
              <w:t xml:space="preserve">Burgers vortex, restricted Euler, Q-R phase plane, cubic invariant N</w:t>
            </w:r>
          </w:p>
        </w:tc>
      </w:tr>
      <w:tr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ef4fc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111111"/>
                <w:sz w:val="20"/>
                <w:szCs w:val="20"/>
              </w:rPr>
              <w:t xml:space="preserve">step2_analysis.py</w:t>
            </w:r>
          </w:p>
        </w:tc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11111"/>
                <w:sz w:val="22"/>
                <w:szCs w:val="22"/>
              </w:rPr>
              <w:t xml:space="preserve">Step 2</w:t>
            </w:r>
          </w:p>
        </w:tc>
        <w:tc>
          <w:tcPr>
            <w:tcW w:type="dxa" w:w="45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11111"/>
                <w:sz w:val="22"/>
                <w:szCs w:val="22"/>
              </w:rPr>
              <w:t xml:space="preserve">Vieillefosse = cubic discriminant proof, Burgers Lagrangian paths, parameter independence</w:t>
            </w:r>
          </w:p>
        </w:tc>
      </w:tr>
      <w:tr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ef4fc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111111"/>
                <w:sz w:val="20"/>
                <w:szCs w:val="20"/>
              </w:rPr>
              <w:t xml:space="preserve">step3_taylor_green.py</w:t>
            </w:r>
          </w:p>
        </w:tc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11111"/>
                <w:sz w:val="22"/>
                <w:szCs w:val="22"/>
              </w:rPr>
              <w:t xml:space="preserve">Step 3</w:t>
            </w:r>
          </w:p>
        </w:tc>
        <w:tc>
          <w:tcPr>
            <w:tcW w:type="dxa" w:w="45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11111"/>
                <w:sz w:val="22"/>
                <w:szCs w:val="22"/>
              </w:rPr>
              <w:t xml:space="preserve">N=32³ TG simulation, original J̃ (with artefact), three-phase discovery</w:t>
            </w:r>
          </w:p>
        </w:tc>
      </w:tr>
      <w:tr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ef4fc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111111"/>
                <w:sz w:val="20"/>
                <w:szCs w:val="20"/>
              </w:rPr>
              <w:t xml:space="preserve">step4_corrected.py</w:t>
            </w:r>
          </w:p>
        </w:tc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11111"/>
                <w:sz w:val="22"/>
                <w:szCs w:val="22"/>
              </w:rPr>
              <w:t xml:space="preserve">Step 4</w:t>
            </w:r>
          </w:p>
        </w:tc>
        <w:tc>
          <w:tcPr>
            <w:tcW w:type="dxa" w:w="45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11111"/>
                <w:sz w:val="22"/>
                <w:szCs w:val="22"/>
              </w:rPr>
              <w:t xml:space="preserve">Corrected J̃ (no artefact), pressure Hessian, two-point dimensional analysis</w:t>
            </w:r>
          </w:p>
        </w:tc>
      </w:tr>
      <w:tr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ef4fc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111111"/>
                <w:sz w:val="20"/>
                <w:szCs w:val="20"/>
              </w:rPr>
              <w:t xml:space="preserve">step5_raychaudhuri.py</w:t>
            </w:r>
          </w:p>
        </w:tc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11111"/>
                <w:sz w:val="22"/>
                <w:szCs w:val="22"/>
              </w:rPr>
              <w:t xml:space="preserve">Step 5</w:t>
            </w:r>
          </w:p>
        </w:tc>
        <w:tc>
          <w:tcPr>
            <w:tcW w:type="dxa" w:w="45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11111"/>
                <w:sz w:val="22"/>
                <w:szCs w:val="22"/>
              </w:rPr>
              <w:t xml:space="preserve">Fluid Raychaudhuri equation, J̃_twist derivation, Goldberg–Sachs analogue, Betchov condition</w:t>
            </w:r>
          </w:p>
        </w:tc>
      </w:tr>
      <w:tr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ef4fc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111111"/>
                <w:sz w:val="20"/>
                <w:szCs w:val="20"/>
              </w:rPr>
              <w:t xml:space="preserve">step6_constantin.py</w:t>
            </w:r>
          </w:p>
        </w:tc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11111"/>
                <w:sz w:val="22"/>
                <w:szCs w:val="22"/>
              </w:rPr>
              <w:t xml:space="preserve">Step 6</w:t>
            </w:r>
          </w:p>
        </w:tc>
        <w:tc>
          <w:tcPr>
            <w:tcW w:type="dxa" w:w="45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11111"/>
                <w:sz w:val="22"/>
                <w:szCs w:val="22"/>
              </w:rPr>
              <w:t xml:space="preserve">Constantin pressure estimates, Riccati C_effective, blow-up prevention test</w:t>
            </w:r>
          </w:p>
        </w:tc>
      </w:tr>
      <w:tr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ef4fc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111111"/>
                <w:sz w:val="20"/>
                <w:szCs w:val="20"/>
              </w:rPr>
              <w:t xml:space="preserve">validity_check.py</w:t>
            </w:r>
          </w:p>
        </w:tc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11111"/>
                <w:sz w:val="22"/>
                <w:szCs w:val="22"/>
              </w:rPr>
              <w:t xml:space="preserve">Validation</w:t>
            </w:r>
          </w:p>
        </w:tc>
        <w:tc>
          <w:tcPr>
            <w:tcW w:type="dxa" w:w="45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11111"/>
                <w:sz w:val="22"/>
                <w:szCs w:val="22"/>
              </w:rPr>
              <w:t xml:space="preserve">Systematic checks of all 10 mathematical claims; identified sign error and conceptual gaps</w:t>
            </w:r>
          </w:p>
        </w:tc>
      </w:tr>
    </w:tbl>
    <w:p>
      <w:pPr>
        <w:spacing w:after="40" w:before="4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 </w:t>
      </w:r>
    </w:p>
    <w:p>
      <w:pPr>
        <w:spacing w:after="40" w:before="4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 </w:t>
      </w:r>
    </w:p>
    <w:p>
      <w:pPr>
        <w:pBdr>
          <w:bottom w:val="single" w:color="4a6fa5" w:sz="6"/>
        </w:pBdr>
        <w:spacing w:after="200" w:before="20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/>
      </w:r>
    </w:p>
    <w:p>
      <w:pPr>
        <w:spacing w:after="80" w:before="200"/>
        <w:jc w:val="center"/>
      </w:pPr>
      <w:r>
        <w:rPr>
          <w:rFonts w:ascii="Arial" w:cs="Arial" w:eastAsia="Arial" w:hAnsi="Arial"/>
          <w:b/>
          <w:bCs/>
          <w:color w:val="1a2744"/>
          <w:sz w:val="24"/>
          <w:szCs w:val="24"/>
        </w:rPr>
        <w:t xml:space="preserve">The programme has moved from structural analogy to precise conjecture.</w:t>
      </w:r>
    </w:p>
    <w:p>
      <w:pPr>
        <w:spacing w:after="40" w:before="40"/>
        <w:jc w:val="center"/>
      </w:pPr>
      <w:r>
        <w:rPr>
          <w:rFonts w:ascii="Arial" w:cs="Arial" w:eastAsia="Arial" w:hAnsi="Arial"/>
          <w:i/>
          <w:iCs/>
          <w:color w:val="4a6fa5"/>
          <w:sz w:val="22"/>
          <w:szCs w:val="22"/>
        </w:rPr>
        <w:t xml:space="preserve">The remaining gap is a well-posed mathematical problem with a clear proof target.</w:t>
      </w:r>
    </w:p>
    <w:p>
      <w:pPr>
        <w:spacing w:after="40" w:before="4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 </w:t>
      </w:r>
    </w:p>
    <w:sectPr>
      <w:footerReference w:type="default" r:id="rId7"/>
      <w:pgSz w:w="12240" w:h="15840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555555"/>
        <w:sz w:val="18"/>
        <w:szCs w:val="18"/>
      </w:rPr>
      <w:t xml:space="preserve">Exceptional Jordan Algebras &amp; Navier–Stokes Regularity  |  Research Handoff  |  Page </w:t>
    </w:r>
    <w:r>
      <w:rPr>
        <w:rFonts w:ascii="Arial" w:cs="Arial" w:eastAsia="Arial" w:hAnsi="Arial"/>
        <w:color w:val="555555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lowerLetter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11111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400"/>
      <w:outlineLvl w:val="0"/>
    </w:pPr>
    <w:rPr>
      <w:rFonts w:ascii="Arial" w:cs="Arial" w:eastAsia="Arial" w:hAnsi="Arial"/>
      <w:b/>
      <w:bCs/>
      <w:color w:val="1a2744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20" w:before="300"/>
      <w:outlineLvl w:val="1"/>
    </w:pPr>
    <w:rPr>
      <w:rFonts w:ascii="Arial" w:cs="Arial" w:eastAsia="Arial" w:hAnsi="Arial"/>
      <w:b/>
      <w:bCs/>
      <w:color w:val="2c4a8c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80" w:before="200"/>
      <w:outlineLvl w:val="2"/>
    </w:pPr>
    <w:rPr>
      <w:rFonts w:ascii="Arial" w:cs="Arial" w:eastAsia="Arial" w:hAnsi="Arial"/>
      <w:b/>
      <w:bCs/>
      <w:color w:val="4a6fa5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2026-04-14T01:29:27.255Z</dcterms:created>
  <dcterms:modified xsi:type="dcterms:W3CDTF">2026-04-14T01:29:27.256Z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